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33" w:rsidRDefault="00120240">
      <w:pPr>
        <w:pStyle w:val="Tekstpodstawowywcity"/>
        <w:ind w:firstLine="0"/>
        <w:jc w:val="center"/>
        <w:rPr>
          <w:smallCaps/>
          <w:sz w:val="32"/>
          <w:lang w:val="en-US"/>
        </w:rPr>
      </w:pPr>
      <w:proofErr w:type="spellStart"/>
      <w:r>
        <w:rPr>
          <w:smallCaps/>
          <w:sz w:val="32"/>
          <w:lang w:val="en-US"/>
        </w:rPr>
        <w:t>KomPlasTech</w:t>
      </w:r>
      <w:proofErr w:type="spellEnd"/>
      <w:r>
        <w:rPr>
          <w:smallCaps/>
          <w:sz w:val="32"/>
          <w:lang w:val="en-US"/>
        </w:rPr>
        <w:t xml:space="preserve"> Conference – </w:t>
      </w:r>
      <w:r w:rsidR="00CE3A33">
        <w:rPr>
          <w:smallCaps/>
          <w:sz w:val="32"/>
          <w:lang w:val="en-US"/>
        </w:rPr>
        <w:t>Instruction for Authors</w:t>
      </w:r>
    </w:p>
    <w:p w:rsidR="00CE3A33" w:rsidRDefault="00CE3A33">
      <w:pPr>
        <w:pStyle w:val="Tekstpodstawowywcity"/>
        <w:spacing w:before="240" w:after="120"/>
        <w:ind w:firstLine="0"/>
        <w:rPr>
          <w:b/>
          <w:lang w:val="en-US"/>
        </w:rPr>
      </w:pPr>
      <w:r>
        <w:rPr>
          <w:b/>
          <w:lang w:val="en-US"/>
        </w:rPr>
        <w:t>General conditions for submitting the papers</w:t>
      </w:r>
    </w:p>
    <w:p w:rsidR="00CE3A33" w:rsidRPr="007D31A7" w:rsidRDefault="00CE3A33">
      <w:pPr>
        <w:pStyle w:val="Tekstpodstawowywcity"/>
        <w:ind w:firstLine="0"/>
        <w:rPr>
          <w:lang w:val="en-US"/>
        </w:rPr>
      </w:pPr>
      <w:r w:rsidRPr="007D31A7">
        <w:rPr>
          <w:lang w:val="en-US"/>
        </w:rPr>
        <w:t xml:space="preserve">Original </w:t>
      </w:r>
      <w:r w:rsidR="00120240" w:rsidRPr="007D31A7">
        <w:rPr>
          <w:lang w:val="en-US"/>
        </w:rPr>
        <w:t>papers</w:t>
      </w:r>
      <w:r w:rsidRPr="007D31A7">
        <w:rPr>
          <w:lang w:val="en-US"/>
        </w:rPr>
        <w:t xml:space="preserve"> </w:t>
      </w:r>
      <w:r w:rsidR="00120240" w:rsidRPr="007D31A7">
        <w:rPr>
          <w:lang w:val="en-US"/>
        </w:rPr>
        <w:t xml:space="preserve">in English </w:t>
      </w:r>
      <w:r w:rsidRPr="007D31A7">
        <w:rPr>
          <w:lang w:val="en-US"/>
        </w:rPr>
        <w:t xml:space="preserve">within the scope of the </w:t>
      </w:r>
      <w:proofErr w:type="spellStart"/>
      <w:r w:rsidR="00120240" w:rsidRPr="007D31A7">
        <w:rPr>
          <w:lang w:val="en-US"/>
        </w:rPr>
        <w:t>KomPlasTech</w:t>
      </w:r>
      <w:proofErr w:type="spellEnd"/>
      <w:r w:rsidR="00120240" w:rsidRPr="007D31A7">
        <w:rPr>
          <w:lang w:val="en-US"/>
        </w:rPr>
        <w:t xml:space="preserve"> Conference </w:t>
      </w:r>
      <w:r w:rsidRPr="007D31A7">
        <w:rPr>
          <w:lang w:val="en-US"/>
        </w:rPr>
        <w:t>should be submitted through Internet:</w:t>
      </w:r>
      <w:r w:rsidR="00CC4995" w:rsidRPr="007D31A7">
        <w:rPr>
          <w:lang w:val="en-US"/>
        </w:rPr>
        <w:t xml:space="preserve"> </w:t>
      </w:r>
      <w:hyperlink r:id="rId8" w:history="1">
        <w:r w:rsidR="00120240" w:rsidRPr="007D31A7">
          <w:rPr>
            <w:rStyle w:val="Hipercze"/>
            <w:lang w:val="en-US"/>
          </w:rPr>
          <w:t>www.komplastech.agh.edu.pl</w:t>
        </w:r>
      </w:hyperlink>
      <w:r w:rsidR="00881BD0" w:rsidRPr="007D31A7">
        <w:rPr>
          <w:lang w:val="en-US"/>
        </w:rPr>
        <w:t xml:space="preserve">. </w:t>
      </w:r>
      <w:r w:rsidRPr="007D31A7">
        <w:rPr>
          <w:lang w:val="en-US"/>
        </w:rPr>
        <w:t>as pdf file. The file with the paper should contain:</w:t>
      </w:r>
    </w:p>
    <w:p w:rsidR="00CE3A33" w:rsidRPr="007D31A7" w:rsidRDefault="00CE3A33" w:rsidP="00881BD0">
      <w:pPr>
        <w:numPr>
          <w:ilvl w:val="0"/>
          <w:numId w:val="7"/>
        </w:numPr>
        <w:ind w:left="709"/>
        <w:jc w:val="both"/>
        <w:rPr>
          <w:sz w:val="24"/>
          <w:lang w:val="en-US"/>
        </w:rPr>
      </w:pPr>
      <w:r w:rsidRPr="007D31A7">
        <w:rPr>
          <w:sz w:val="24"/>
          <w:lang w:val="en-US"/>
        </w:rPr>
        <w:t>Title</w:t>
      </w:r>
      <w:r w:rsidR="00881BD0" w:rsidRPr="007D31A7">
        <w:rPr>
          <w:sz w:val="24"/>
          <w:lang w:val="en-US"/>
        </w:rPr>
        <w:t xml:space="preserve">, </w:t>
      </w:r>
      <w:r w:rsidRPr="007D31A7">
        <w:rPr>
          <w:sz w:val="24"/>
          <w:lang w:val="en-US"/>
        </w:rPr>
        <w:t>Authors – give names, affiliations and addresses of the author and all co-authors.</w:t>
      </w:r>
    </w:p>
    <w:p w:rsidR="00CE3A33" w:rsidRDefault="00CE3A33" w:rsidP="00881BD0">
      <w:pPr>
        <w:numPr>
          <w:ilvl w:val="0"/>
          <w:numId w:val="7"/>
        </w:numPr>
        <w:ind w:left="709"/>
        <w:jc w:val="both"/>
        <w:rPr>
          <w:sz w:val="24"/>
          <w:lang w:val="en-US"/>
        </w:rPr>
      </w:pPr>
      <w:r>
        <w:rPr>
          <w:sz w:val="24"/>
          <w:lang w:val="en-US"/>
        </w:rPr>
        <w:t>Abstract – it must state the main objectives, scope and findings of the work within approximately 300 words.</w:t>
      </w:r>
    </w:p>
    <w:p w:rsidR="00CE3A33" w:rsidRDefault="00CE3A33" w:rsidP="00881BD0">
      <w:pPr>
        <w:numPr>
          <w:ilvl w:val="0"/>
          <w:numId w:val="7"/>
        </w:numPr>
        <w:ind w:left="709"/>
        <w:jc w:val="both"/>
        <w:rPr>
          <w:sz w:val="24"/>
          <w:lang w:val="en-US"/>
        </w:rPr>
      </w:pPr>
      <w:r>
        <w:rPr>
          <w:sz w:val="24"/>
          <w:lang w:val="en-US"/>
        </w:rPr>
        <w:t>Keywords – few keywords are required for use in indexing.</w:t>
      </w:r>
    </w:p>
    <w:p w:rsidR="00CE3A33" w:rsidRDefault="00CE3A33" w:rsidP="00881BD0">
      <w:pPr>
        <w:numPr>
          <w:ilvl w:val="0"/>
          <w:numId w:val="7"/>
        </w:numPr>
        <w:ind w:left="709"/>
        <w:jc w:val="both"/>
        <w:rPr>
          <w:sz w:val="24"/>
          <w:lang w:val="en-US"/>
        </w:rPr>
      </w:pPr>
      <w:r>
        <w:rPr>
          <w:sz w:val="24"/>
          <w:lang w:val="en-US"/>
        </w:rPr>
        <w:t>Main text with figures</w:t>
      </w:r>
    </w:p>
    <w:p w:rsidR="00CE3A33" w:rsidRDefault="00CE3A33" w:rsidP="00881BD0">
      <w:pPr>
        <w:numPr>
          <w:ilvl w:val="0"/>
          <w:numId w:val="7"/>
        </w:numPr>
        <w:ind w:left="709"/>
        <w:jc w:val="both"/>
        <w:rPr>
          <w:sz w:val="24"/>
          <w:lang w:val="en-US"/>
        </w:rPr>
      </w:pPr>
      <w:r>
        <w:rPr>
          <w:sz w:val="24"/>
          <w:lang w:val="en-US"/>
        </w:rPr>
        <w:t>Acknowledgements (if necessary)</w:t>
      </w:r>
    </w:p>
    <w:p w:rsidR="00CE3A33" w:rsidRDefault="00CE3A33" w:rsidP="00881BD0">
      <w:pPr>
        <w:numPr>
          <w:ilvl w:val="0"/>
          <w:numId w:val="7"/>
        </w:numPr>
        <w:ind w:left="709"/>
        <w:jc w:val="both"/>
        <w:rPr>
          <w:sz w:val="24"/>
          <w:lang w:val="en-US"/>
        </w:rPr>
      </w:pPr>
      <w:r>
        <w:rPr>
          <w:sz w:val="24"/>
          <w:lang w:val="en-US"/>
        </w:rPr>
        <w:t>Appendix (if necessary, not advised)</w:t>
      </w:r>
    </w:p>
    <w:p w:rsidR="00CE3A33" w:rsidRDefault="00CE3A33" w:rsidP="00881BD0">
      <w:pPr>
        <w:numPr>
          <w:ilvl w:val="0"/>
          <w:numId w:val="7"/>
        </w:numPr>
        <w:ind w:left="709"/>
        <w:jc w:val="both"/>
        <w:rPr>
          <w:sz w:val="24"/>
          <w:lang w:val="en-US"/>
        </w:rPr>
      </w:pPr>
      <w:r>
        <w:rPr>
          <w:sz w:val="24"/>
          <w:lang w:val="en-US"/>
        </w:rPr>
        <w:t>References</w:t>
      </w:r>
    </w:p>
    <w:p w:rsidR="00CE3A33" w:rsidRDefault="00CE3A33" w:rsidP="00881BD0">
      <w:pPr>
        <w:numPr>
          <w:ilvl w:val="0"/>
          <w:numId w:val="7"/>
        </w:numPr>
        <w:ind w:left="709"/>
        <w:jc w:val="both"/>
        <w:rPr>
          <w:sz w:val="24"/>
          <w:lang w:val="en-US"/>
        </w:rPr>
      </w:pPr>
      <w:r>
        <w:rPr>
          <w:sz w:val="24"/>
          <w:lang w:val="en-US"/>
        </w:rPr>
        <w:t>Title and abstract 300-500 words in Polish. Only Polish Authors should submit abstract in Polish. The publisher will do translation of the title and the abstract into Polish for other Authors)</w:t>
      </w:r>
    </w:p>
    <w:p w:rsidR="00CE3A33" w:rsidRDefault="00CE3A33">
      <w:pPr>
        <w:pStyle w:val="Tekstpodstawowywcity"/>
        <w:spacing w:before="120"/>
        <w:ind w:firstLine="0"/>
        <w:rPr>
          <w:lang w:val="en-US"/>
        </w:rPr>
      </w:pPr>
      <w:r>
        <w:rPr>
          <w:lang w:val="en-US"/>
        </w:rPr>
        <w:t xml:space="preserve">All contributions will be evaluated by </w:t>
      </w:r>
      <w:r w:rsidR="00FA3205">
        <w:rPr>
          <w:lang w:val="en-US"/>
        </w:rPr>
        <w:t xml:space="preserve">the </w:t>
      </w:r>
      <w:r w:rsidRPr="00FA3205">
        <w:rPr>
          <w:lang w:val="en-US"/>
        </w:rPr>
        <w:t>two reviewers</w:t>
      </w:r>
      <w:r>
        <w:rPr>
          <w:lang w:val="en-US"/>
        </w:rPr>
        <w:t xml:space="preserve"> selected </w:t>
      </w:r>
      <w:r w:rsidR="00A04C19">
        <w:rPr>
          <w:lang w:val="en-US"/>
        </w:rPr>
        <w:t xml:space="preserve">by </w:t>
      </w:r>
      <w:r w:rsidR="00FA3205">
        <w:rPr>
          <w:lang w:val="en-US"/>
        </w:rPr>
        <w:t xml:space="preserve">the </w:t>
      </w:r>
      <w:r w:rsidR="00A04C19">
        <w:rPr>
          <w:lang w:val="en-US"/>
        </w:rPr>
        <w:t xml:space="preserve">Editorial Board </w:t>
      </w:r>
      <w:r>
        <w:rPr>
          <w:lang w:val="en-US"/>
        </w:rPr>
        <w:t xml:space="preserve">and the Authors will be notified about the decision. </w:t>
      </w:r>
    </w:p>
    <w:p w:rsidR="00CE3A33" w:rsidRDefault="00CE3A33">
      <w:pPr>
        <w:pStyle w:val="Tekstpodstawowywcity"/>
        <w:spacing w:before="120"/>
        <w:ind w:firstLine="0"/>
        <w:rPr>
          <w:lang w:val="en-US"/>
        </w:rPr>
      </w:pPr>
      <w:r>
        <w:rPr>
          <w:lang w:val="en-US"/>
        </w:rPr>
        <w:t>When the paper is accepted, MS Word source file with the text as well as figures in separate files have to be sent. It can be done either through internet or, if the file is too big, on the CD together with the printed version.</w:t>
      </w:r>
    </w:p>
    <w:p w:rsidR="00CE3A33" w:rsidRDefault="00CE3A33">
      <w:pPr>
        <w:pStyle w:val="Tekstpodstawowywcity"/>
        <w:spacing w:before="240" w:after="120"/>
        <w:ind w:firstLine="0"/>
        <w:rPr>
          <w:b/>
          <w:lang w:val="en-US"/>
        </w:rPr>
      </w:pPr>
      <w:r>
        <w:rPr>
          <w:b/>
          <w:lang w:val="en-US"/>
        </w:rPr>
        <w:t>Manuscript preparation</w:t>
      </w:r>
    </w:p>
    <w:p w:rsidR="00CE3A33" w:rsidRDefault="00CE3A33">
      <w:pPr>
        <w:pStyle w:val="Tekstpodstawowywcity"/>
        <w:ind w:firstLine="0"/>
        <w:rPr>
          <w:lang w:val="en-US"/>
        </w:rPr>
      </w:pPr>
      <w:r>
        <w:rPr>
          <w:b/>
          <w:i/>
          <w:lang w:val="en-US"/>
        </w:rPr>
        <w:t>Text</w:t>
      </w:r>
      <w:r>
        <w:rPr>
          <w:lang w:val="en-US"/>
        </w:rPr>
        <w:t xml:space="preserve"> of the paper has to be written on the A4 format with 25 mm margins on all sides, using Times-Roman 12 </w:t>
      </w:r>
      <w:proofErr w:type="spellStart"/>
      <w:r>
        <w:rPr>
          <w:lang w:val="en-US"/>
        </w:rPr>
        <w:t>pts</w:t>
      </w:r>
      <w:proofErr w:type="spellEnd"/>
      <w:r>
        <w:rPr>
          <w:lang w:val="en-US"/>
        </w:rPr>
        <w:t xml:space="preserve"> font</w:t>
      </w:r>
      <w:r w:rsidR="00FA27DE" w:rsidRPr="00F51816">
        <w:rPr>
          <w:lang w:val="en-US"/>
        </w:rPr>
        <w:t>.</w:t>
      </w:r>
      <w:r w:rsidR="00FA27DE">
        <w:rPr>
          <w:lang w:val="en-US"/>
        </w:rPr>
        <w:t xml:space="preserve"> </w:t>
      </w:r>
      <w:r>
        <w:rPr>
          <w:lang w:val="en-US"/>
        </w:rPr>
        <w:t>Add page numbering at the bottom-</w:t>
      </w:r>
      <w:proofErr w:type="spellStart"/>
      <w:r>
        <w:rPr>
          <w:lang w:val="en-US"/>
        </w:rPr>
        <w:t>centre</w:t>
      </w:r>
      <w:proofErr w:type="spellEnd"/>
      <w:r>
        <w:rPr>
          <w:lang w:val="en-US"/>
        </w:rPr>
        <w:t xml:space="preserve"> of the page</w:t>
      </w:r>
      <w:r w:rsidRPr="007D31A7">
        <w:rPr>
          <w:lang w:val="en-US"/>
        </w:rPr>
        <w:t xml:space="preserve">. </w:t>
      </w:r>
      <w:r w:rsidR="00120240" w:rsidRPr="007D31A7">
        <w:rPr>
          <w:lang w:val="en-US"/>
        </w:rPr>
        <w:t xml:space="preserve">Maximum length of the paper is 8 pages including figures and tables. The chapters should be numbered, main chapters 1, 2, </w:t>
      </w:r>
      <w:proofErr w:type="spellStart"/>
      <w:r w:rsidR="00120240" w:rsidRPr="007D31A7">
        <w:rPr>
          <w:lang w:val="en-US"/>
        </w:rPr>
        <w:t>etc</w:t>
      </w:r>
      <w:proofErr w:type="spellEnd"/>
      <w:r w:rsidR="00120240" w:rsidRPr="007D31A7">
        <w:rPr>
          <w:lang w:val="en-US"/>
        </w:rPr>
        <w:t>, subchapters 1.1, 1.2, 1.3 etc.</w:t>
      </w:r>
    </w:p>
    <w:p w:rsidR="00FA3205" w:rsidRDefault="00FA3205">
      <w:pPr>
        <w:jc w:val="both"/>
        <w:rPr>
          <w:b/>
          <w:i/>
          <w:sz w:val="24"/>
          <w:lang w:val="en-US"/>
        </w:rPr>
      </w:pPr>
    </w:p>
    <w:p w:rsidR="00CE3A33" w:rsidRDefault="00CE3A33">
      <w:pPr>
        <w:jc w:val="both"/>
        <w:rPr>
          <w:sz w:val="24"/>
          <w:lang w:val="en-US"/>
        </w:rPr>
      </w:pPr>
      <w:r>
        <w:rPr>
          <w:b/>
          <w:i/>
          <w:sz w:val="24"/>
          <w:lang w:val="en-US"/>
        </w:rPr>
        <w:t>Equations</w:t>
      </w:r>
      <w:r>
        <w:rPr>
          <w:sz w:val="24"/>
          <w:lang w:val="en-US"/>
        </w:rPr>
        <w:t xml:space="preserve"> should be justified to the left margin and equation number (in parenthesis) to the right margin: </w:t>
      </w:r>
    </w:p>
    <w:p w:rsidR="00CE3A33" w:rsidRPr="007D31A7" w:rsidRDefault="00CE3A33">
      <w:pPr>
        <w:tabs>
          <w:tab w:val="left" w:pos="9356"/>
        </w:tabs>
        <w:spacing w:before="240" w:after="240"/>
        <w:rPr>
          <w:sz w:val="24"/>
          <w:lang w:val="en-US"/>
        </w:rPr>
      </w:pPr>
      <w:r w:rsidRPr="00F77E75">
        <w:rPr>
          <w:b/>
          <w:position w:val="-8"/>
          <w:sz w:val="24"/>
        </w:rPr>
        <w:object w:dxaOrig="23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15pt" o:ole="">
            <v:imagedata r:id="rId9" o:title=""/>
          </v:shape>
          <o:OLEObject Type="Embed" ProgID="Equation.2" ShapeID="_x0000_i1025" DrawAspect="Content" ObjectID="_1464496429" r:id="rId10"/>
        </w:object>
      </w:r>
      <w:r w:rsidRPr="007D31A7">
        <w:rPr>
          <w:b/>
          <w:sz w:val="24"/>
          <w:lang w:val="en-US"/>
        </w:rPr>
        <w:tab/>
      </w:r>
      <w:r w:rsidRPr="007D31A7">
        <w:rPr>
          <w:sz w:val="24"/>
          <w:lang w:val="en-US"/>
        </w:rPr>
        <w:t>(1)</w:t>
      </w:r>
    </w:p>
    <w:p w:rsidR="00CE3A33" w:rsidRDefault="00CE3A33" w:rsidP="00CC4995">
      <w:pPr>
        <w:pStyle w:val="Tekstpodstawowywcity"/>
        <w:ind w:firstLine="0"/>
        <w:rPr>
          <w:lang w:val="en-US"/>
        </w:rPr>
      </w:pPr>
      <w:r>
        <w:rPr>
          <w:b/>
          <w:i/>
          <w:lang w:val="en-US"/>
        </w:rPr>
        <w:t>Figures</w:t>
      </w:r>
      <w:r>
        <w:rPr>
          <w:lang w:val="en-US"/>
        </w:rPr>
        <w:t xml:space="preserve">, photograph and tables have to be included in the text. They should be referred to in the text by the whole word in lower case letters, for example function </w:t>
      </w:r>
      <w:r>
        <w:rPr>
          <w:i/>
          <w:lang w:val="en-US"/>
        </w:rPr>
        <w:t>f</w:t>
      </w:r>
      <w:r>
        <w:rPr>
          <w:lang w:val="en-US"/>
        </w:rPr>
        <w:t>(</w:t>
      </w:r>
      <w:r>
        <w:rPr>
          <w:i/>
          <w:lang w:val="en-US"/>
        </w:rPr>
        <w:t>x</w:t>
      </w:r>
      <w:r>
        <w:rPr>
          <w:lang w:val="en-US"/>
        </w:rPr>
        <w:t>) is presented in figure 1 and the results of calculations are given in table 1. Use the SI-system for units and all quantitative data. When the paper is accepted for publication, all figures have to be supplied electronically as *.bmp or *.jpg files</w:t>
      </w:r>
      <w:r w:rsidRPr="007D31A7">
        <w:rPr>
          <w:lang w:val="en-US"/>
        </w:rPr>
        <w:t xml:space="preserve">. </w:t>
      </w:r>
      <w:r w:rsidR="00120240" w:rsidRPr="007D31A7">
        <w:rPr>
          <w:lang w:val="en-US"/>
        </w:rPr>
        <w:t>The font size used in the figures should be close to the text font size. The figures resolution should be 300dpi.</w:t>
      </w:r>
      <w:r w:rsidR="00C23B9A" w:rsidRPr="007D31A7">
        <w:rPr>
          <w:lang w:val="en-US"/>
        </w:rPr>
        <w:t xml:space="preserve"> If requested, figures or photographs can be printed in </w:t>
      </w:r>
      <w:proofErr w:type="spellStart"/>
      <w:r w:rsidR="00C23B9A" w:rsidRPr="007D31A7">
        <w:rPr>
          <w:lang w:val="en-US"/>
        </w:rPr>
        <w:t>colour</w:t>
      </w:r>
      <w:proofErr w:type="spellEnd"/>
      <w:r w:rsidR="00C23B9A" w:rsidRPr="007D31A7">
        <w:rPr>
          <w:lang w:val="en-US"/>
        </w:rPr>
        <w:t xml:space="preserve"> for an additional cost</w:t>
      </w:r>
      <w:r w:rsidR="00C23B9A">
        <w:rPr>
          <w:lang w:val="en-US"/>
        </w:rPr>
        <w:t xml:space="preserve"> of 40 euro per page paid by the authors.</w:t>
      </w:r>
    </w:p>
    <w:p w:rsidR="00CE3A33" w:rsidRDefault="00CE3A33">
      <w:pPr>
        <w:pStyle w:val="Tekstpodstawowywcity"/>
        <w:spacing w:before="120"/>
        <w:ind w:firstLine="0"/>
        <w:rPr>
          <w:lang w:val="en-US"/>
        </w:rPr>
      </w:pPr>
      <w:r>
        <w:rPr>
          <w:b/>
          <w:i/>
          <w:lang w:val="en-US"/>
        </w:rPr>
        <w:t>List of references</w:t>
      </w:r>
      <w:r>
        <w:rPr>
          <w:lang w:val="en-US"/>
        </w:rPr>
        <w:t xml:space="preserve"> is located at the end of the text, in the alphabetic order. Reference to the list has to be made by the name of the authors and the year of publication, for example:</w:t>
      </w:r>
    </w:p>
    <w:p w:rsidR="00CE3A33" w:rsidRDefault="00CE3A33">
      <w:pPr>
        <w:pStyle w:val="Tekstpodstawowywcity"/>
        <w:spacing w:before="120"/>
        <w:ind w:firstLine="0"/>
        <w:rPr>
          <w:lang w:val="en-US"/>
        </w:rPr>
      </w:pPr>
      <w:r>
        <w:rPr>
          <w:lang w:val="en-US"/>
        </w:rPr>
        <w:t>In the case of one author</w:t>
      </w:r>
    </w:p>
    <w:p w:rsidR="00CE3A33" w:rsidRDefault="00CE3A33">
      <w:pPr>
        <w:pStyle w:val="Tekstpodstawowywcity"/>
        <w:ind w:firstLine="0"/>
        <w:rPr>
          <w:lang w:val="en-US"/>
        </w:rPr>
      </w:pPr>
      <w:r w:rsidRPr="007D31A7">
        <w:rPr>
          <w:lang w:val="en-US"/>
        </w:rPr>
        <w:t xml:space="preserve">. . . </w:t>
      </w:r>
      <w:r>
        <w:rPr>
          <w:lang w:val="en-US"/>
        </w:rPr>
        <w:t>developed by Huber (1904).</w:t>
      </w:r>
    </w:p>
    <w:p w:rsidR="00CE3A33" w:rsidRDefault="00CE3A33">
      <w:pPr>
        <w:pStyle w:val="Tekstpodstawowywcity"/>
        <w:ind w:firstLine="0"/>
        <w:rPr>
          <w:lang w:val="en-US"/>
        </w:rPr>
      </w:pPr>
      <w:r w:rsidRPr="007D31A7">
        <w:rPr>
          <w:lang w:val="en-US"/>
        </w:rPr>
        <w:t xml:space="preserve">. . . </w:t>
      </w:r>
      <w:r>
        <w:rPr>
          <w:lang w:val="en-US"/>
        </w:rPr>
        <w:t>energetic criterion was applied (Huber, 1904).</w:t>
      </w:r>
    </w:p>
    <w:p w:rsidR="00CE3A33" w:rsidRDefault="00CE3A33">
      <w:pPr>
        <w:pStyle w:val="Tekstpodstawowywcity"/>
        <w:spacing w:before="120"/>
        <w:ind w:firstLine="0"/>
        <w:rPr>
          <w:lang w:val="en-US"/>
        </w:rPr>
      </w:pPr>
      <w:r>
        <w:rPr>
          <w:lang w:val="en-US"/>
        </w:rPr>
        <w:t>In the case of two authors:</w:t>
      </w:r>
    </w:p>
    <w:p w:rsidR="00CE3A33" w:rsidRDefault="00CE3A33">
      <w:pPr>
        <w:pStyle w:val="Tekstpodstawowywcity"/>
        <w:ind w:firstLine="0"/>
        <w:rPr>
          <w:lang w:val="en-US"/>
        </w:rPr>
      </w:pPr>
      <w:r w:rsidRPr="007D31A7">
        <w:rPr>
          <w:lang w:val="en-US"/>
        </w:rPr>
        <w:t xml:space="preserve">. . . </w:t>
      </w:r>
      <w:r>
        <w:rPr>
          <w:lang w:val="en-US"/>
        </w:rPr>
        <w:t xml:space="preserve">on the basis of research performed by Thompson and </w:t>
      </w:r>
      <w:proofErr w:type="spellStart"/>
      <w:r>
        <w:rPr>
          <w:lang w:val="en-US"/>
        </w:rPr>
        <w:t>Hamzeh</w:t>
      </w:r>
      <w:proofErr w:type="spellEnd"/>
      <w:r>
        <w:rPr>
          <w:lang w:val="en-US"/>
        </w:rPr>
        <w:t xml:space="preserve"> (1992).</w:t>
      </w:r>
    </w:p>
    <w:p w:rsidR="00CE3A33" w:rsidRDefault="00CE3A33">
      <w:pPr>
        <w:pStyle w:val="Tekstpodstawowywcity"/>
        <w:ind w:firstLine="0"/>
        <w:rPr>
          <w:lang w:val="en-US"/>
        </w:rPr>
      </w:pPr>
      <w:r w:rsidRPr="007D31A7">
        <w:rPr>
          <w:lang w:val="en-US"/>
        </w:rPr>
        <w:lastRenderedPageBreak/>
        <w:t xml:space="preserve">. . . </w:t>
      </w:r>
      <w:r>
        <w:rPr>
          <w:lang w:val="en-US"/>
        </w:rPr>
        <w:t xml:space="preserve">work of plastic deformation was accounted for  (Thompson &amp; </w:t>
      </w:r>
      <w:proofErr w:type="spellStart"/>
      <w:r>
        <w:rPr>
          <w:lang w:val="en-US"/>
        </w:rPr>
        <w:t>Hamzeh</w:t>
      </w:r>
      <w:proofErr w:type="spellEnd"/>
      <w:r>
        <w:rPr>
          <w:lang w:val="en-US"/>
        </w:rPr>
        <w:t>, 1992)</w:t>
      </w:r>
    </w:p>
    <w:p w:rsidR="00CE3A33" w:rsidRDefault="00CE3A33">
      <w:pPr>
        <w:pStyle w:val="Tekstpodstawowywcity"/>
        <w:spacing w:before="120"/>
        <w:ind w:firstLine="0"/>
        <w:rPr>
          <w:lang w:val="en-US"/>
        </w:rPr>
      </w:pPr>
      <w:r>
        <w:rPr>
          <w:lang w:val="en-US"/>
        </w:rPr>
        <w:t>In the case of more than two authors:</w:t>
      </w:r>
    </w:p>
    <w:p w:rsidR="00CE3A33" w:rsidRDefault="00CE3A33">
      <w:pPr>
        <w:pStyle w:val="Tekstpodstawowywcity"/>
        <w:ind w:firstLine="0"/>
        <w:rPr>
          <w:lang w:val="en-US"/>
        </w:rPr>
      </w:pPr>
      <w:r>
        <w:rPr>
          <w:lang w:val="en-US"/>
        </w:rPr>
        <w:t>Bai et al. (1993) researched the effect of . . .</w:t>
      </w:r>
    </w:p>
    <w:p w:rsidR="00CE3A33" w:rsidRDefault="00CE3A33">
      <w:pPr>
        <w:pStyle w:val="Tekstpodstawowywcity"/>
        <w:ind w:firstLine="0"/>
        <w:rPr>
          <w:lang w:val="en-US"/>
        </w:rPr>
      </w:pPr>
      <w:r>
        <w:rPr>
          <w:lang w:val="en-US"/>
        </w:rPr>
        <w:t>Parameters for the bearing steel are also available (Bai et at., 1993).</w:t>
      </w:r>
    </w:p>
    <w:p w:rsidR="00CE3A33" w:rsidRDefault="00CE3A33">
      <w:pPr>
        <w:pStyle w:val="Tekstpodstawowywcity"/>
        <w:spacing w:before="120"/>
        <w:ind w:firstLine="0"/>
        <w:rPr>
          <w:lang w:val="en-US"/>
        </w:rPr>
      </w:pPr>
      <w:r>
        <w:rPr>
          <w:lang w:val="en-US"/>
        </w:rPr>
        <w:t>In the case of referring to more than one publication:</w:t>
      </w:r>
    </w:p>
    <w:p w:rsidR="00CE3A33" w:rsidRDefault="00CE3A33">
      <w:pPr>
        <w:pStyle w:val="Tekstpodstawowywcity"/>
        <w:ind w:firstLine="0"/>
        <w:rPr>
          <w:lang w:val="en-US"/>
        </w:rPr>
      </w:pPr>
      <w:r>
        <w:rPr>
          <w:lang w:val="en-US"/>
        </w:rPr>
        <w:t xml:space="preserve">(Thompson &amp; </w:t>
      </w:r>
      <w:proofErr w:type="spellStart"/>
      <w:r>
        <w:rPr>
          <w:lang w:val="en-US"/>
        </w:rPr>
        <w:t>Hamzeh</w:t>
      </w:r>
      <w:proofErr w:type="spellEnd"/>
      <w:r>
        <w:rPr>
          <w:lang w:val="en-US"/>
        </w:rPr>
        <w:t xml:space="preserve">, 1992; </w:t>
      </w:r>
      <w:proofErr w:type="spellStart"/>
      <w:r>
        <w:rPr>
          <w:lang w:val="en-US"/>
        </w:rPr>
        <w:t>Chenot</w:t>
      </w:r>
      <w:proofErr w:type="spellEnd"/>
      <w:r>
        <w:rPr>
          <w:lang w:val="en-US"/>
        </w:rPr>
        <w:t xml:space="preserve"> &amp; </w:t>
      </w:r>
      <w:proofErr w:type="spellStart"/>
      <w:r>
        <w:rPr>
          <w:lang w:val="en-US"/>
        </w:rPr>
        <w:t>Bellet</w:t>
      </w:r>
      <w:proofErr w:type="spellEnd"/>
      <w:r>
        <w:rPr>
          <w:lang w:val="en-US"/>
        </w:rPr>
        <w:t>, 1992)</w:t>
      </w:r>
    </w:p>
    <w:p w:rsidR="00CE3A33" w:rsidRDefault="00CE3A33">
      <w:pPr>
        <w:pStyle w:val="Tekstpodstawowywcity"/>
        <w:spacing w:before="120"/>
        <w:ind w:firstLine="0"/>
        <w:rPr>
          <w:lang w:val="en-US"/>
        </w:rPr>
      </w:pPr>
      <w:r>
        <w:rPr>
          <w:lang w:val="en-US"/>
        </w:rPr>
        <w:t>If one author of a group of authors published more than one cited paper in the same year, add letters a, b, . . after the year.</w:t>
      </w:r>
    </w:p>
    <w:p w:rsidR="00CE3A33" w:rsidRDefault="00CE3A33">
      <w:pPr>
        <w:pStyle w:val="Tekstpodstawowywcity"/>
        <w:spacing w:before="120"/>
        <w:ind w:firstLine="0"/>
        <w:rPr>
          <w:lang w:val="en-US"/>
        </w:rPr>
      </w:pPr>
      <w:r>
        <w:rPr>
          <w:lang w:val="en-US"/>
        </w:rPr>
        <w:t>Examples of formatting references for books, journal publications, conference proceedings and PhD theses are presented below. Name of the publisher as well as names of all editors have to be added for edited books or conference proceedings. 1 cm indentation should be used. Examples:</w:t>
      </w:r>
    </w:p>
    <w:p w:rsidR="00CE3A33" w:rsidRDefault="00CE3A33">
      <w:pPr>
        <w:rPr>
          <w:sz w:val="24"/>
          <w:lang w:val="en-US"/>
        </w:rPr>
      </w:pPr>
    </w:p>
    <w:p w:rsidR="00CE3A33" w:rsidRDefault="00CE3A33">
      <w:pPr>
        <w:pStyle w:val="Tekstpodstawowywcity3"/>
        <w:rPr>
          <w:lang w:val="en-US"/>
        </w:rPr>
      </w:pPr>
      <w:r>
        <w:rPr>
          <w:lang w:val="en-US"/>
        </w:rPr>
        <w:t xml:space="preserve">Bai, D.Q., Yue, S., Sun, W.P., Jonas, J.J., 1993, Effect of Deformation Parameters on the No-Recrystallization Temperature in </w:t>
      </w:r>
      <w:proofErr w:type="spellStart"/>
      <w:r>
        <w:rPr>
          <w:lang w:val="en-US"/>
        </w:rPr>
        <w:t>Nb</w:t>
      </w:r>
      <w:proofErr w:type="spellEnd"/>
      <w:r>
        <w:rPr>
          <w:lang w:val="en-US"/>
        </w:rPr>
        <w:t xml:space="preserve">-Bearing Steels, </w:t>
      </w:r>
      <w:r>
        <w:rPr>
          <w:i/>
          <w:lang w:val="en-US"/>
        </w:rPr>
        <w:t>Metall. Trans. A</w:t>
      </w:r>
      <w:r>
        <w:rPr>
          <w:lang w:val="en-US"/>
        </w:rPr>
        <w:t>., 22A, 2151-2159.</w:t>
      </w:r>
    </w:p>
    <w:p w:rsidR="00CE3A33" w:rsidRDefault="00CE3A33">
      <w:pPr>
        <w:pStyle w:val="Tekstpodstawowywcity3"/>
        <w:rPr>
          <w:lang w:val="en-US"/>
        </w:rPr>
      </w:pPr>
      <w:proofErr w:type="spellStart"/>
      <w:r>
        <w:rPr>
          <w:lang w:val="en-US"/>
        </w:rPr>
        <w:t>Chenot</w:t>
      </w:r>
      <w:proofErr w:type="spellEnd"/>
      <w:r>
        <w:rPr>
          <w:lang w:val="en-US"/>
        </w:rPr>
        <w:t xml:space="preserve">, J.-L., </w:t>
      </w:r>
      <w:proofErr w:type="spellStart"/>
      <w:r>
        <w:rPr>
          <w:lang w:val="en-US"/>
        </w:rPr>
        <w:t>Bellet</w:t>
      </w:r>
      <w:proofErr w:type="spellEnd"/>
      <w:r>
        <w:rPr>
          <w:lang w:val="en-US"/>
        </w:rPr>
        <w:t xml:space="preserve">, M., 1992, The </w:t>
      </w:r>
      <w:proofErr w:type="spellStart"/>
      <w:r>
        <w:rPr>
          <w:lang w:val="en-US"/>
        </w:rPr>
        <w:t>Viscoplastic</w:t>
      </w:r>
      <w:proofErr w:type="spellEnd"/>
      <w:r>
        <w:rPr>
          <w:lang w:val="en-US"/>
        </w:rPr>
        <w:t xml:space="preserve"> Approach for the Finite-Element Modelling of Metal Forming Processes, Numerical Modelling of Material Deformation Processes, </w:t>
      </w:r>
      <w:proofErr w:type="spellStart"/>
      <w:r>
        <w:rPr>
          <w:lang w:val="en-US"/>
        </w:rPr>
        <w:t>eds</w:t>
      </w:r>
      <w:proofErr w:type="spellEnd"/>
      <w:r>
        <w:rPr>
          <w:lang w:val="en-US"/>
        </w:rPr>
        <w:t xml:space="preserve">, Hartley, P., </w:t>
      </w:r>
      <w:proofErr w:type="spellStart"/>
      <w:r>
        <w:rPr>
          <w:lang w:val="en-US"/>
        </w:rPr>
        <w:t>Pillinger</w:t>
      </w:r>
      <w:proofErr w:type="spellEnd"/>
      <w:r>
        <w:rPr>
          <w:lang w:val="en-US"/>
        </w:rPr>
        <w:t xml:space="preserve">, I., </w:t>
      </w:r>
      <w:proofErr w:type="spellStart"/>
      <w:r>
        <w:rPr>
          <w:lang w:val="en-US"/>
        </w:rPr>
        <w:t>Sturges</w:t>
      </w:r>
      <w:proofErr w:type="spellEnd"/>
      <w:r>
        <w:rPr>
          <w:lang w:val="en-US"/>
        </w:rPr>
        <w:t>, C.E.N., Springer-</w:t>
      </w:r>
      <w:proofErr w:type="spellStart"/>
      <w:r>
        <w:rPr>
          <w:lang w:val="en-US"/>
        </w:rPr>
        <w:t>Verlag</w:t>
      </w:r>
      <w:proofErr w:type="spellEnd"/>
      <w:r>
        <w:rPr>
          <w:lang w:val="en-US"/>
        </w:rPr>
        <w:t>, London, Berlin, 179-224.</w:t>
      </w:r>
    </w:p>
    <w:p w:rsidR="00CE3A33" w:rsidRDefault="00CE3A33">
      <w:pPr>
        <w:pStyle w:val="Tekstpodstawowywcity2"/>
        <w:jc w:val="both"/>
      </w:pPr>
      <w:r>
        <w:t xml:space="preserve">Huber, M. T., 1904, </w:t>
      </w:r>
      <w:proofErr w:type="spellStart"/>
      <w:r>
        <w:t>Wlasciwa</w:t>
      </w:r>
      <w:proofErr w:type="spellEnd"/>
      <w:r>
        <w:t xml:space="preserve"> praca </w:t>
      </w:r>
      <w:proofErr w:type="spellStart"/>
      <w:r>
        <w:t>odksztalcenia</w:t>
      </w:r>
      <w:proofErr w:type="spellEnd"/>
      <w:r>
        <w:t xml:space="preserve"> jako miara </w:t>
      </w:r>
      <w:proofErr w:type="spellStart"/>
      <w:r>
        <w:t>wytezenia</w:t>
      </w:r>
      <w:proofErr w:type="spellEnd"/>
      <w:r>
        <w:t xml:space="preserve"> </w:t>
      </w:r>
      <w:proofErr w:type="spellStart"/>
      <w:r>
        <w:t>materialu</w:t>
      </w:r>
      <w:proofErr w:type="spellEnd"/>
      <w:r>
        <w:t xml:space="preserve">, </w:t>
      </w:r>
      <w:r>
        <w:rPr>
          <w:i/>
        </w:rPr>
        <w:t>Czasopismo Techniczne</w:t>
      </w:r>
      <w:r>
        <w:t xml:space="preserve">, 22, 38-81 (in </w:t>
      </w:r>
      <w:proofErr w:type="spellStart"/>
      <w:r>
        <w:t>Polish</w:t>
      </w:r>
      <w:proofErr w:type="spellEnd"/>
      <w:r>
        <w:t>).</w:t>
      </w:r>
    </w:p>
    <w:p w:rsidR="00CE3A33" w:rsidRDefault="00CE3A33">
      <w:pPr>
        <w:ind w:left="567" w:hanging="567"/>
        <w:jc w:val="both"/>
        <w:rPr>
          <w:sz w:val="24"/>
          <w:lang w:val="en-US"/>
        </w:rPr>
      </w:pPr>
      <w:proofErr w:type="spellStart"/>
      <w:r>
        <w:rPr>
          <w:sz w:val="24"/>
          <w:lang w:val="en-US"/>
        </w:rPr>
        <w:t>Roucoules</w:t>
      </w:r>
      <w:proofErr w:type="spellEnd"/>
      <w:r>
        <w:rPr>
          <w:sz w:val="24"/>
          <w:lang w:val="en-US"/>
        </w:rPr>
        <w:t xml:space="preserve">, C., 1992, </w:t>
      </w:r>
      <w:r>
        <w:rPr>
          <w:i/>
          <w:sz w:val="24"/>
          <w:lang w:val="en-US"/>
        </w:rPr>
        <w:t xml:space="preserve">Dynamic and </w:t>
      </w:r>
      <w:proofErr w:type="spellStart"/>
      <w:r>
        <w:rPr>
          <w:i/>
          <w:sz w:val="24"/>
          <w:lang w:val="en-US"/>
        </w:rPr>
        <w:t>Metadynamic</w:t>
      </w:r>
      <w:proofErr w:type="spellEnd"/>
      <w:r>
        <w:rPr>
          <w:i/>
          <w:sz w:val="24"/>
          <w:lang w:val="en-US"/>
        </w:rPr>
        <w:t xml:space="preserve"> Recrystallization in HSLA Steels</w:t>
      </w:r>
      <w:r>
        <w:rPr>
          <w:sz w:val="24"/>
          <w:lang w:val="en-US"/>
        </w:rPr>
        <w:t>, PhD thesis, McGill University, Montreal.</w:t>
      </w:r>
    </w:p>
    <w:p w:rsidR="00CE3A33" w:rsidRPr="007D31A7" w:rsidRDefault="00CE3A33">
      <w:pPr>
        <w:ind w:left="567" w:hanging="567"/>
        <w:jc w:val="both"/>
        <w:rPr>
          <w:sz w:val="24"/>
          <w:lang w:val="en-US"/>
        </w:rPr>
      </w:pPr>
      <w:r>
        <w:rPr>
          <w:sz w:val="24"/>
          <w:lang w:val="en-US"/>
        </w:rPr>
        <w:t xml:space="preserve">Thompson, E.G., </w:t>
      </w:r>
      <w:proofErr w:type="spellStart"/>
      <w:r>
        <w:rPr>
          <w:sz w:val="24"/>
          <w:lang w:val="en-US"/>
        </w:rPr>
        <w:t>Hamzeh</w:t>
      </w:r>
      <w:proofErr w:type="spellEnd"/>
      <w:r>
        <w:rPr>
          <w:sz w:val="24"/>
          <w:lang w:val="en-US"/>
        </w:rPr>
        <w:t xml:space="preserve">, O., 1992, Quasi-Steady-State Analysis for Radial Forging, </w:t>
      </w:r>
      <w:r>
        <w:rPr>
          <w:i/>
          <w:sz w:val="24"/>
          <w:lang w:val="en-US"/>
        </w:rPr>
        <w:t xml:space="preserve">Proc. Conf. </w:t>
      </w:r>
      <w:r w:rsidRPr="007D31A7">
        <w:rPr>
          <w:i/>
          <w:sz w:val="24"/>
          <w:lang w:val="en-US"/>
        </w:rPr>
        <w:t>Metal Forming '92</w:t>
      </w:r>
      <w:r w:rsidRPr="007D31A7">
        <w:rPr>
          <w:sz w:val="24"/>
          <w:lang w:val="en-US"/>
        </w:rPr>
        <w:t xml:space="preserve">, </w:t>
      </w:r>
      <w:proofErr w:type="spellStart"/>
      <w:r w:rsidRPr="007D31A7">
        <w:rPr>
          <w:sz w:val="24"/>
          <w:lang w:val="en-US"/>
        </w:rPr>
        <w:t>eds</w:t>
      </w:r>
      <w:proofErr w:type="spellEnd"/>
      <w:r w:rsidRPr="007D31A7">
        <w:rPr>
          <w:sz w:val="24"/>
          <w:lang w:val="en-US"/>
        </w:rPr>
        <w:t xml:space="preserve">, </w:t>
      </w:r>
      <w:proofErr w:type="spellStart"/>
      <w:r w:rsidRPr="007D31A7">
        <w:rPr>
          <w:sz w:val="24"/>
          <w:lang w:val="en-US"/>
        </w:rPr>
        <w:t>Pietrzyk</w:t>
      </w:r>
      <w:proofErr w:type="spellEnd"/>
      <w:r w:rsidRPr="007D31A7">
        <w:rPr>
          <w:sz w:val="24"/>
          <w:lang w:val="en-US"/>
        </w:rPr>
        <w:t xml:space="preserve">, M., </w:t>
      </w:r>
      <w:proofErr w:type="spellStart"/>
      <w:r w:rsidRPr="007D31A7">
        <w:rPr>
          <w:sz w:val="24"/>
          <w:lang w:val="en-US"/>
        </w:rPr>
        <w:t>Kusiak</w:t>
      </w:r>
      <w:proofErr w:type="spellEnd"/>
      <w:r w:rsidRPr="007D31A7">
        <w:rPr>
          <w:sz w:val="24"/>
          <w:lang w:val="en-US"/>
        </w:rPr>
        <w:t>, J., Krakow, 1-8.</w:t>
      </w:r>
    </w:p>
    <w:p w:rsidR="00CE3A33" w:rsidRDefault="00CE3A33">
      <w:pPr>
        <w:ind w:left="567" w:hanging="567"/>
        <w:jc w:val="both"/>
        <w:rPr>
          <w:sz w:val="24"/>
          <w:lang w:val="en-US"/>
        </w:rPr>
      </w:pPr>
      <w:proofErr w:type="spellStart"/>
      <w:r>
        <w:rPr>
          <w:sz w:val="24"/>
          <w:lang w:val="en-US"/>
        </w:rPr>
        <w:t>Zienkiewicz</w:t>
      </w:r>
      <w:proofErr w:type="spellEnd"/>
      <w:r>
        <w:rPr>
          <w:sz w:val="24"/>
          <w:lang w:val="en-US"/>
        </w:rPr>
        <w:t xml:space="preserve">, O.C., 1977, </w:t>
      </w:r>
      <w:r>
        <w:rPr>
          <w:i/>
          <w:sz w:val="24"/>
          <w:lang w:val="en-US"/>
        </w:rPr>
        <w:t>The Finite Element Method</w:t>
      </w:r>
      <w:r>
        <w:rPr>
          <w:sz w:val="24"/>
          <w:lang w:val="en-US"/>
        </w:rPr>
        <w:t>, McGraw-Hill Book Comp., London.</w:t>
      </w:r>
    </w:p>
    <w:p w:rsidR="00CE3A33" w:rsidRDefault="00CE3A33">
      <w:pPr>
        <w:pStyle w:val="Tekstpodstawowywcity"/>
        <w:spacing w:before="240" w:after="120"/>
        <w:ind w:firstLine="0"/>
        <w:rPr>
          <w:b/>
          <w:lang w:val="en-US"/>
        </w:rPr>
      </w:pPr>
      <w:r>
        <w:rPr>
          <w:b/>
          <w:lang w:val="en-US"/>
        </w:rPr>
        <w:t>Proofs</w:t>
      </w:r>
    </w:p>
    <w:p w:rsidR="00CE3A33" w:rsidRDefault="00CE3A33">
      <w:pPr>
        <w:jc w:val="both"/>
        <w:rPr>
          <w:sz w:val="24"/>
          <w:lang w:val="en-US"/>
        </w:rPr>
      </w:pPr>
      <w:r>
        <w:rPr>
          <w:sz w:val="24"/>
          <w:lang w:val="en-US"/>
        </w:rPr>
        <w:t xml:space="preserve">The corresponding author will receive the galley proof. No new material may be inserted into the proofs. </w:t>
      </w:r>
    </w:p>
    <w:p w:rsidR="00CE3A33" w:rsidRDefault="00CE3A33">
      <w:pPr>
        <w:pStyle w:val="Tekstpodstawowywcity"/>
        <w:spacing w:before="240" w:after="120"/>
        <w:ind w:firstLine="0"/>
        <w:rPr>
          <w:b/>
          <w:lang w:val="en-US"/>
        </w:rPr>
      </w:pPr>
      <w:r>
        <w:rPr>
          <w:b/>
          <w:lang w:val="en-US"/>
        </w:rPr>
        <w:t>Copyright</w:t>
      </w:r>
    </w:p>
    <w:p w:rsidR="00CE3A33" w:rsidRDefault="007D31A7" w:rsidP="007D31A7">
      <w:pPr>
        <w:jc w:val="both"/>
        <w:rPr>
          <w:sz w:val="24"/>
          <w:lang w:val="en-US"/>
        </w:rPr>
      </w:pPr>
      <w:r w:rsidRPr="007D31A7">
        <w:rPr>
          <w:sz w:val="24"/>
          <w:lang w:val="en-US"/>
        </w:rPr>
        <w:t xml:space="preserve">For publication in the special issue of the Computer Methods in Materials Science journal, with the </w:t>
      </w:r>
      <w:proofErr w:type="spellStart"/>
      <w:r w:rsidRPr="007D31A7">
        <w:rPr>
          <w:sz w:val="24"/>
          <w:lang w:val="en-US"/>
        </w:rPr>
        <w:t>KomPlasTech</w:t>
      </w:r>
      <w:proofErr w:type="spellEnd"/>
      <w:r w:rsidRPr="007D31A7">
        <w:rPr>
          <w:sz w:val="24"/>
          <w:lang w:val="en-US"/>
        </w:rPr>
        <w:t xml:space="preserve"> 2013 papers, an article may not have been published previously anywhere else.</w:t>
      </w:r>
      <w:r w:rsidR="00CE3A33">
        <w:rPr>
          <w:sz w:val="24"/>
          <w:lang w:val="en-US"/>
        </w:rPr>
        <w:t xml:space="preserve"> Copyright of material in the article is the responsibility of the author. Extensive quotations and the sources of illustrations must be acknowledged.</w:t>
      </w:r>
    </w:p>
    <w:p w:rsidR="00CE3A33" w:rsidRDefault="00CE3A33">
      <w:pPr>
        <w:jc w:val="both"/>
        <w:rPr>
          <w:sz w:val="24"/>
          <w:lang w:val="en-US"/>
        </w:rPr>
      </w:pPr>
      <w:r>
        <w:rPr>
          <w:sz w:val="24"/>
          <w:lang w:val="en-US"/>
        </w:rPr>
        <w:t xml:space="preserve">After the acceptance of the manuscript by the Editorial Committee, the author assigns the rights of publication and translation of his work to </w:t>
      </w:r>
      <w:proofErr w:type="spellStart"/>
      <w:r>
        <w:rPr>
          <w:sz w:val="24"/>
          <w:lang w:val="en-US"/>
        </w:rPr>
        <w:t>Akapit</w:t>
      </w:r>
      <w:proofErr w:type="spellEnd"/>
      <w:r>
        <w:rPr>
          <w:sz w:val="24"/>
          <w:lang w:val="en-US"/>
        </w:rPr>
        <w:t xml:space="preserve"> Scientific Publisher for a period of one year after the date of its publication. During this period, publication elsewhere requires the prior agreement of </w:t>
      </w:r>
      <w:proofErr w:type="spellStart"/>
      <w:r>
        <w:rPr>
          <w:sz w:val="24"/>
          <w:lang w:val="en-US"/>
        </w:rPr>
        <w:t>Akapit</w:t>
      </w:r>
      <w:proofErr w:type="spellEnd"/>
      <w:r>
        <w:rPr>
          <w:sz w:val="24"/>
          <w:lang w:val="en-US"/>
        </w:rPr>
        <w:t xml:space="preserve">. Such rights as further reproduction for commercial purposes and the granting of licenses for reprints, remain exclusively with </w:t>
      </w:r>
      <w:proofErr w:type="spellStart"/>
      <w:r>
        <w:rPr>
          <w:sz w:val="24"/>
          <w:lang w:val="en-US"/>
        </w:rPr>
        <w:t>Akapit</w:t>
      </w:r>
      <w:proofErr w:type="spellEnd"/>
      <w:r>
        <w:rPr>
          <w:sz w:val="24"/>
          <w:lang w:val="en-US"/>
        </w:rPr>
        <w:t xml:space="preserve">. </w:t>
      </w:r>
    </w:p>
    <w:p w:rsidR="00CE3A33" w:rsidRDefault="00CE3A33">
      <w:pPr>
        <w:pStyle w:val="Tekstpodstawowywcity"/>
        <w:spacing w:before="240" w:after="120"/>
        <w:ind w:firstLine="0"/>
        <w:rPr>
          <w:b/>
          <w:lang w:val="en-US"/>
        </w:rPr>
      </w:pPr>
      <w:r>
        <w:rPr>
          <w:b/>
          <w:lang w:val="en-US"/>
        </w:rPr>
        <w:t>Correspondence</w:t>
      </w:r>
    </w:p>
    <w:p w:rsidR="00CE3A33" w:rsidRDefault="00CE3A33" w:rsidP="00F67342">
      <w:pPr>
        <w:pStyle w:val="Tekstpodstawowywcity"/>
        <w:ind w:firstLine="0"/>
        <w:rPr>
          <w:lang w:val="en-US"/>
        </w:rPr>
      </w:pPr>
      <w:r>
        <w:rPr>
          <w:lang w:val="en-US"/>
        </w:rPr>
        <w:t xml:space="preserve">All correspondence and </w:t>
      </w:r>
      <w:r w:rsidR="00F67342">
        <w:rPr>
          <w:lang w:val="en-US"/>
        </w:rPr>
        <w:t>inquiries</w:t>
      </w:r>
      <w:r>
        <w:rPr>
          <w:lang w:val="en-US"/>
        </w:rPr>
        <w:t xml:space="preserve"> should be sent to:</w:t>
      </w:r>
    </w:p>
    <w:p w:rsidR="00F67342" w:rsidRPr="00F67342" w:rsidRDefault="00F67342" w:rsidP="00F67342">
      <w:pPr>
        <w:pStyle w:val="Tekstpodstawowywcity"/>
        <w:ind w:firstLine="0"/>
        <w:rPr>
          <w:lang w:val="en-US"/>
        </w:rPr>
      </w:pPr>
      <w:r w:rsidRPr="00F67342">
        <w:rPr>
          <w:lang w:val="en-US"/>
        </w:rPr>
        <w:t xml:space="preserve">ANNA BARAN </w:t>
      </w:r>
      <w:hyperlink r:id="rId11" w:history="1">
        <w:r w:rsidRPr="00CD1F7E">
          <w:rPr>
            <w:rStyle w:val="Hipercze"/>
            <w:lang w:val="en-US"/>
          </w:rPr>
          <w:t>barana@agh.edu.pl</w:t>
        </w:r>
      </w:hyperlink>
      <w:r>
        <w:rPr>
          <w:lang w:val="en-US"/>
        </w:rPr>
        <w:t xml:space="preserve"> </w:t>
      </w:r>
    </w:p>
    <w:p w:rsidR="00F67342" w:rsidRPr="00F67342" w:rsidRDefault="00F67342" w:rsidP="00F67342">
      <w:pPr>
        <w:pStyle w:val="Tekstpodstawowywcity"/>
        <w:ind w:firstLine="0"/>
        <w:rPr>
          <w:lang w:val="en-US"/>
        </w:rPr>
      </w:pPr>
      <w:r w:rsidRPr="00F67342">
        <w:rPr>
          <w:lang w:val="en-US"/>
        </w:rPr>
        <w:t>Department of Applied Computer Science and Modelling AGH</w:t>
      </w:r>
    </w:p>
    <w:p w:rsidR="00F67342" w:rsidRDefault="00F67342" w:rsidP="00F67342">
      <w:pPr>
        <w:pStyle w:val="Tekstpodstawowywcity"/>
        <w:ind w:firstLine="0"/>
      </w:pPr>
      <w:r>
        <w:t>al. Mickiewicza 30, 30-059 Kraków, Poland</w:t>
      </w:r>
    </w:p>
    <w:p w:rsidR="00F67342" w:rsidRDefault="00F67342" w:rsidP="00F67342">
      <w:pPr>
        <w:pStyle w:val="Tekstpodstawowywcity"/>
        <w:ind w:firstLine="0"/>
      </w:pPr>
      <w:r>
        <w:t>tel. +48 12 617 28 89</w:t>
      </w:r>
      <w:bookmarkStart w:id="0" w:name="_GoBack"/>
      <w:bookmarkEnd w:id="0"/>
    </w:p>
    <w:p w:rsidR="00F67342" w:rsidRPr="00F67342" w:rsidRDefault="00F67342" w:rsidP="00F67342">
      <w:pPr>
        <w:pStyle w:val="Tekstpodstawowywcity"/>
        <w:ind w:firstLine="0"/>
        <w:rPr>
          <w:lang w:val="en-US"/>
        </w:rPr>
      </w:pPr>
      <w:r w:rsidRPr="00F67342">
        <w:rPr>
          <w:lang w:val="en-US"/>
        </w:rPr>
        <w:t>tel./fax +48 12 617 29 21</w:t>
      </w:r>
    </w:p>
    <w:sectPr w:rsidR="00F67342" w:rsidRPr="00F67342" w:rsidSect="00F77E75">
      <w:pgSz w:w="11907" w:h="16840" w:code="9"/>
      <w:pgMar w:top="1418" w:right="1134" w:bottom="1418" w:left="1134" w:header="708" w:footer="708" w:gutter="0"/>
      <w:paperSrc w:first="1" w:other="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BF0" w:rsidRDefault="00583BF0">
      <w:r>
        <w:separator/>
      </w:r>
    </w:p>
  </w:endnote>
  <w:endnote w:type="continuationSeparator" w:id="0">
    <w:p w:rsidR="00583BF0" w:rsidRDefault="0058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BF0" w:rsidRDefault="00583BF0">
      <w:r>
        <w:separator/>
      </w:r>
    </w:p>
  </w:footnote>
  <w:footnote w:type="continuationSeparator" w:id="0">
    <w:p w:rsidR="00583BF0" w:rsidRDefault="00583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B7D0C"/>
    <w:multiLevelType w:val="singleLevel"/>
    <w:tmpl w:val="0415000F"/>
    <w:lvl w:ilvl="0">
      <w:start w:val="1"/>
      <w:numFmt w:val="decimal"/>
      <w:lvlText w:val="%1."/>
      <w:lvlJc w:val="left"/>
      <w:pPr>
        <w:tabs>
          <w:tab w:val="num" w:pos="360"/>
        </w:tabs>
        <w:ind w:left="360" w:hanging="360"/>
      </w:pPr>
    </w:lvl>
  </w:abstractNum>
  <w:abstractNum w:abstractNumId="1">
    <w:nsid w:val="67516779"/>
    <w:multiLevelType w:val="singleLevel"/>
    <w:tmpl w:val="60F8A774"/>
    <w:lvl w:ilvl="0">
      <w:start w:val="1"/>
      <w:numFmt w:val="bullet"/>
      <w:lvlText w:val=""/>
      <w:lvlJc w:val="left"/>
      <w:pPr>
        <w:tabs>
          <w:tab w:val="num" w:pos="360"/>
        </w:tabs>
        <w:ind w:left="357" w:hanging="357"/>
      </w:pPr>
      <w:rPr>
        <w:rFonts w:ascii="Wingdings" w:hAnsi="Wingdings" w:hint="default"/>
        <w:sz w:val="16"/>
      </w:rPr>
    </w:lvl>
  </w:abstractNum>
  <w:abstractNum w:abstractNumId="2">
    <w:nsid w:val="6FB07F12"/>
    <w:multiLevelType w:val="singleLevel"/>
    <w:tmpl w:val="4DEA9930"/>
    <w:lvl w:ilvl="0">
      <w:start w:val="1"/>
      <w:numFmt w:val="decimal"/>
      <w:lvlText w:val="%1."/>
      <w:legacy w:legacy="1" w:legacySpace="0" w:legacyIndent="283"/>
      <w:lvlJc w:val="left"/>
      <w:pPr>
        <w:ind w:left="283" w:hanging="283"/>
      </w:pPr>
    </w:lvl>
  </w:abstractNum>
  <w:abstractNum w:abstractNumId="3">
    <w:nsid w:val="78291745"/>
    <w:multiLevelType w:val="hybridMultilevel"/>
    <w:tmpl w:val="B69E7D5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2"/>
    <w:lvlOverride w:ilvl="0">
      <w:lvl w:ilvl="0">
        <w:start w:val="1"/>
        <w:numFmt w:val="decimal"/>
        <w:lvlText w:val="%1."/>
        <w:legacy w:legacy="1" w:legacySpace="0" w:legacyIndent="283"/>
        <w:lvlJc w:val="left"/>
        <w:pPr>
          <w:ind w:left="283" w:hanging="283"/>
        </w:pPr>
      </w:lvl>
    </w:lvlOverride>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BD0"/>
    <w:rsid w:val="00120240"/>
    <w:rsid w:val="00583BF0"/>
    <w:rsid w:val="006214F5"/>
    <w:rsid w:val="00625B0F"/>
    <w:rsid w:val="007D31A7"/>
    <w:rsid w:val="00881BD0"/>
    <w:rsid w:val="009140EE"/>
    <w:rsid w:val="00A04C19"/>
    <w:rsid w:val="00C23B9A"/>
    <w:rsid w:val="00CC4995"/>
    <w:rsid w:val="00CE3A33"/>
    <w:rsid w:val="00D55B74"/>
    <w:rsid w:val="00F34D80"/>
    <w:rsid w:val="00F67342"/>
    <w:rsid w:val="00F77E75"/>
    <w:rsid w:val="00FA27DE"/>
    <w:rsid w:val="00FA32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7E75"/>
  </w:style>
  <w:style w:type="paragraph" w:styleId="Nagwek1">
    <w:name w:val="heading 1"/>
    <w:basedOn w:val="Normalny"/>
    <w:next w:val="Normalny"/>
    <w:qFormat/>
    <w:rsid w:val="00F77E75"/>
    <w:pPr>
      <w:keepNext/>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F77E75"/>
    <w:pPr>
      <w:ind w:firstLine="709"/>
      <w:jc w:val="both"/>
    </w:pPr>
    <w:rPr>
      <w:sz w:val="24"/>
    </w:rPr>
  </w:style>
  <w:style w:type="paragraph" w:styleId="Tekstpodstawowy">
    <w:name w:val="Body Text"/>
    <w:basedOn w:val="Normalny"/>
    <w:semiHidden/>
    <w:rsid w:val="00F77E75"/>
    <w:pPr>
      <w:tabs>
        <w:tab w:val="left" w:pos="-720"/>
        <w:tab w:val="left" w:pos="4962"/>
      </w:tabs>
      <w:suppressAutoHyphens/>
      <w:jc w:val="both"/>
    </w:pPr>
    <w:rPr>
      <w:spacing w:val="-3"/>
      <w:sz w:val="24"/>
    </w:rPr>
  </w:style>
  <w:style w:type="paragraph" w:styleId="Tekstpodstawowywcity2">
    <w:name w:val="Body Text Indent 2"/>
    <w:basedOn w:val="Normalny"/>
    <w:semiHidden/>
    <w:rsid w:val="00F77E75"/>
    <w:pPr>
      <w:ind w:left="567" w:hanging="567"/>
    </w:pPr>
    <w:rPr>
      <w:sz w:val="24"/>
    </w:rPr>
  </w:style>
  <w:style w:type="paragraph" w:styleId="Tekstpodstawowywcity3">
    <w:name w:val="Body Text Indent 3"/>
    <w:basedOn w:val="Normalny"/>
    <w:semiHidden/>
    <w:rsid w:val="00F77E75"/>
    <w:pPr>
      <w:ind w:left="567" w:hanging="567"/>
      <w:jc w:val="both"/>
    </w:pPr>
    <w:rPr>
      <w:sz w:val="24"/>
    </w:rPr>
  </w:style>
  <w:style w:type="character" w:styleId="Hipercze">
    <w:name w:val="Hyperlink"/>
    <w:semiHidden/>
    <w:rsid w:val="00F77E75"/>
    <w:rPr>
      <w:color w:val="0000FF"/>
      <w:u w:val="single"/>
    </w:rPr>
  </w:style>
  <w:style w:type="character" w:styleId="UyteHipercze">
    <w:name w:val="FollowedHyperlink"/>
    <w:semiHidden/>
    <w:rsid w:val="00F77E75"/>
    <w:rPr>
      <w:color w:val="800080"/>
      <w:u w:val="single"/>
    </w:rPr>
  </w:style>
  <w:style w:type="character" w:styleId="Odwoaniedokomentarza">
    <w:name w:val="annotation reference"/>
    <w:uiPriority w:val="99"/>
    <w:semiHidden/>
    <w:unhideWhenUsed/>
    <w:rsid w:val="00C23B9A"/>
    <w:rPr>
      <w:sz w:val="16"/>
      <w:szCs w:val="16"/>
    </w:rPr>
  </w:style>
  <w:style w:type="paragraph" w:styleId="Tekstkomentarza">
    <w:name w:val="annotation text"/>
    <w:basedOn w:val="Normalny"/>
    <w:link w:val="TekstkomentarzaZnak"/>
    <w:uiPriority w:val="99"/>
    <w:semiHidden/>
    <w:unhideWhenUsed/>
    <w:rsid w:val="00C23B9A"/>
  </w:style>
  <w:style w:type="character" w:customStyle="1" w:styleId="TekstkomentarzaZnak">
    <w:name w:val="Tekst komentarza Znak"/>
    <w:basedOn w:val="Domylnaczcionkaakapitu"/>
    <w:link w:val="Tekstkomentarza"/>
    <w:uiPriority w:val="99"/>
    <w:semiHidden/>
    <w:rsid w:val="00C23B9A"/>
  </w:style>
  <w:style w:type="paragraph" w:styleId="Tematkomentarza">
    <w:name w:val="annotation subject"/>
    <w:basedOn w:val="Tekstkomentarza"/>
    <w:next w:val="Tekstkomentarza"/>
    <w:link w:val="TematkomentarzaZnak"/>
    <w:uiPriority w:val="99"/>
    <w:semiHidden/>
    <w:unhideWhenUsed/>
    <w:rsid w:val="00C23B9A"/>
    <w:rPr>
      <w:b/>
      <w:bCs/>
    </w:rPr>
  </w:style>
  <w:style w:type="character" w:customStyle="1" w:styleId="TematkomentarzaZnak">
    <w:name w:val="Temat komentarza Znak"/>
    <w:link w:val="Tematkomentarza"/>
    <w:uiPriority w:val="99"/>
    <w:semiHidden/>
    <w:rsid w:val="00C23B9A"/>
    <w:rPr>
      <w:b/>
      <w:bCs/>
    </w:rPr>
  </w:style>
  <w:style w:type="paragraph" w:styleId="Tekstdymka">
    <w:name w:val="Balloon Text"/>
    <w:basedOn w:val="Normalny"/>
    <w:link w:val="TekstdymkaZnak"/>
    <w:uiPriority w:val="99"/>
    <w:semiHidden/>
    <w:unhideWhenUsed/>
    <w:rsid w:val="00C23B9A"/>
    <w:rPr>
      <w:rFonts w:ascii="Tahoma" w:hAnsi="Tahoma" w:cs="Tahoma"/>
      <w:sz w:val="16"/>
      <w:szCs w:val="16"/>
    </w:rPr>
  </w:style>
  <w:style w:type="character" w:customStyle="1" w:styleId="TekstdymkaZnak">
    <w:name w:val="Tekst dymka Znak"/>
    <w:link w:val="Tekstdymka"/>
    <w:uiPriority w:val="99"/>
    <w:semiHidden/>
    <w:rsid w:val="00C23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mplastech.agh.edu.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arana@agh.edu.pl"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813</Words>
  <Characters>4879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Spis literatury powinien znajdować się na końcu tekstu, przy czym kolejność pozycji spisu literatury powinna być zgodna z kolejnością powoływania się w tekście (kolejne publikacje należy podawać w nawiasach kwadratowych, np</vt:lpstr>
    </vt:vector>
  </TitlesOfParts>
  <Company>KMPM</Company>
  <LinksUpToDate>false</LinksUpToDate>
  <CharactersWithSpaces>5681</CharactersWithSpaces>
  <SharedDoc>false</SharedDoc>
  <HLinks>
    <vt:vector size="12" baseType="variant">
      <vt:variant>
        <vt:i4>1310832</vt:i4>
      </vt:variant>
      <vt:variant>
        <vt:i4>6</vt:i4>
      </vt:variant>
      <vt:variant>
        <vt:i4>0</vt:i4>
      </vt:variant>
      <vt:variant>
        <vt:i4>5</vt:i4>
      </vt:variant>
      <vt:variant>
        <vt:lpwstr>mailto:hkusiak@agh.edu.pl</vt:lpwstr>
      </vt:variant>
      <vt:variant>
        <vt:lpwstr/>
      </vt:variant>
      <vt:variant>
        <vt:i4>6553639</vt:i4>
      </vt:variant>
      <vt:variant>
        <vt:i4>0</vt:i4>
      </vt:variant>
      <vt:variant>
        <vt:i4>0</vt:i4>
      </vt:variant>
      <vt:variant>
        <vt:i4>5</vt:i4>
      </vt:variant>
      <vt:variant>
        <vt:lpwstr>http://www.cmms.agh.edu.pl/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 literatury powinien znajdować się na końcu tekstu, przy czym kolejność pozycji spisu literatury powinna być zgodna z kolejnością powoływania się w tekście (kolejne publikacje należy podawać w nawiasach kwadratowych, np</dc:title>
  <dc:subject/>
  <dc:creator>boss</dc:creator>
  <cp:keywords/>
  <cp:lastModifiedBy>Łukasz Rauch</cp:lastModifiedBy>
  <cp:revision>4</cp:revision>
  <cp:lastPrinted>2001-03-16T11:03:00Z</cp:lastPrinted>
  <dcterms:created xsi:type="dcterms:W3CDTF">2012-06-15T12:55:00Z</dcterms:created>
  <dcterms:modified xsi:type="dcterms:W3CDTF">2014-06-17T05:47:00Z</dcterms:modified>
</cp:coreProperties>
</file>